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2CCE1" w14:textId="59A88124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</w:t>
      </w:r>
      <w:r w:rsidR="00586918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Meeting #1</w:t>
      </w:r>
      <w:r w:rsidR="00586918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102CA6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102CA6" w:rsidRPr="00102CA6">
        <w:rPr>
          <w:rFonts w:ascii="Arial" w:hAnsi="Arial"/>
          <w:b/>
          <w:bCs/>
          <w:sz w:val="24"/>
          <w:szCs w:val="24"/>
          <w:lang w:eastAsia="ja-JP"/>
        </w:rPr>
        <w:t>R2-2202816</w:t>
      </w:r>
    </w:p>
    <w:p w14:paraId="469AC28F" w14:textId="146D7850" w:rsidR="008F4D3D" w:rsidRPr="00727178" w:rsidRDefault="00102CA6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Online</w:t>
      </w:r>
      <w:r w:rsidR="0058691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21</w:t>
      </w:r>
      <w:r w:rsidR="008F4D3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</w:t>
      </w:r>
      <w:r w:rsidR="00586918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03 Mar</w:t>
      </w:r>
      <w:r w:rsidR="008F4D3D" w:rsidRPr="00D93172">
        <w:rPr>
          <w:rFonts w:ascii="Arial" w:hAnsi="Arial" w:cs="Arial"/>
          <w:b/>
          <w:sz w:val="24"/>
        </w:rPr>
        <w:t>, 202</w:t>
      </w:r>
      <w:r w:rsidR="00586918">
        <w:rPr>
          <w:rFonts w:ascii="Arial" w:hAnsi="Arial" w:cs="Arial"/>
          <w:b/>
          <w:sz w:val="24"/>
        </w:rPr>
        <w:t>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16F851D9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30A8">
        <w:rPr>
          <w:rFonts w:ascii="Arial" w:hAnsi="Arial" w:cs="Arial"/>
          <w:b/>
        </w:rPr>
        <w:t xml:space="preserve">[Draft] </w:t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>eply LS on beam information of PUCCH SCell in PUCCH SCell activation procedure</w:t>
      </w:r>
    </w:p>
    <w:p w14:paraId="19886229" w14:textId="0932B0FF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9645E">
        <w:rPr>
          <w:rFonts w:ascii="Arial" w:hAnsi="Arial" w:cs="Arial"/>
          <w:bCs/>
        </w:rPr>
        <w:t>R4-2115339</w:t>
      </w:r>
      <w:r w:rsidR="002A2AA3">
        <w:rPr>
          <w:rFonts w:ascii="Arial" w:hAnsi="Arial" w:cs="Arial"/>
          <w:bCs/>
        </w:rPr>
        <w:t>/</w:t>
      </w:r>
      <w:r w:rsidR="002A2AA3" w:rsidRPr="002A2AA3">
        <w:rPr>
          <w:rFonts w:ascii="Arial" w:hAnsi="Arial" w:cs="Arial"/>
          <w:bCs/>
        </w:rPr>
        <w:t>R1-2112858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7BF133B9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15567CA5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630A8" w:rsidRPr="007630A8">
        <w:rPr>
          <w:rFonts w:ascii="Arial" w:hAnsi="Arial" w:cs="Arial"/>
          <w:bCs/>
        </w:rPr>
        <w:t xml:space="preserve">[To be </w:t>
      </w:r>
      <w:r w:rsidRPr="004014E0">
        <w:rPr>
          <w:rFonts w:ascii="Arial" w:hAnsi="Arial" w:cs="Arial"/>
          <w:bCs/>
        </w:rPr>
        <w:t>RAN WG</w:t>
      </w:r>
      <w:r w:rsidR="00586918" w:rsidRPr="004014E0">
        <w:rPr>
          <w:rFonts w:ascii="Arial" w:hAnsi="Arial" w:cs="Arial"/>
          <w:bCs/>
        </w:rPr>
        <w:t>2</w:t>
      </w:r>
      <w:r w:rsidR="007630A8">
        <w:rPr>
          <w:rFonts w:ascii="Arial" w:hAnsi="Arial" w:cs="Arial"/>
          <w:bCs/>
        </w:rPr>
        <w:t>]</w:t>
      </w:r>
    </w:p>
    <w:p w14:paraId="1386AA31" w14:textId="19497B00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  <w:r w:rsidR="00586918">
        <w:rPr>
          <w:rFonts w:ascii="Arial" w:hAnsi="Arial" w:cs="Arial"/>
          <w:bCs/>
        </w:rPr>
        <w:t>, RAN WG1</w:t>
      </w:r>
    </w:p>
    <w:p w14:paraId="303BC3D6" w14:textId="3300701D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1F94BE96" w:rsidR="00CF351E" w:rsidRDefault="00CF351E" w:rsidP="00CF351E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86918">
        <w:rPr>
          <w:rFonts w:cs="Arial"/>
          <w:b w:val="0"/>
          <w:bCs/>
        </w:rPr>
        <w:t>Rui Wang</w:t>
      </w:r>
    </w:p>
    <w:p w14:paraId="55216E57" w14:textId="7F3CFD58" w:rsidR="00CF351E" w:rsidRPr="00586918" w:rsidRDefault="00CF351E" w:rsidP="00CF351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586918" w:rsidRPr="00586918">
        <w:rPr>
          <w:rFonts w:cs="Arial"/>
          <w:b w:val="0"/>
          <w:bCs/>
          <w:color w:val="auto"/>
        </w:rPr>
        <w:t>wangrui46</w:t>
      </w:r>
      <w:r w:rsidRPr="00586918">
        <w:rPr>
          <w:rFonts w:cs="Arial"/>
          <w:b w:val="0"/>
          <w:bCs/>
          <w:color w:val="auto"/>
        </w:rPr>
        <w:t>@huawei.com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601EECB5" w:rsidR="00E9092F" w:rsidRDefault="008A7642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</w:t>
      </w:r>
      <w:r w:rsidR="00586918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thanks RAN4</w:t>
      </w:r>
      <w:r w:rsidR="002A2AA3">
        <w:rPr>
          <w:rFonts w:ascii="Arial" w:hAnsi="Arial" w:cs="Arial"/>
          <w:lang w:eastAsia="zh-CN"/>
        </w:rPr>
        <w:t xml:space="preserve"> and RAN1</w:t>
      </w:r>
      <w:r w:rsidRPr="008A7642">
        <w:rPr>
          <w:rFonts w:ascii="Arial" w:hAnsi="Arial" w:cs="Arial"/>
          <w:lang w:eastAsia="zh-CN"/>
        </w:rPr>
        <w:t xml:space="preserve"> for the LS on beam information of PUCCH SCell in PUCCH SCell activation procedure. RAN</w:t>
      </w:r>
      <w:r w:rsidR="00586918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</w:t>
      </w:r>
      <w:r w:rsidR="00586918">
        <w:rPr>
          <w:rFonts w:ascii="Arial" w:hAnsi="Arial" w:cs="Arial"/>
          <w:lang w:eastAsia="zh-CN"/>
        </w:rPr>
        <w:t>ha</w:t>
      </w:r>
      <w:r w:rsidR="004F7E2E">
        <w:rPr>
          <w:rFonts w:ascii="Arial" w:hAnsi="Arial" w:cs="Arial"/>
          <w:lang w:eastAsia="zh-CN"/>
        </w:rPr>
        <w:t>s</w:t>
      </w:r>
      <w:r w:rsidR="00586918">
        <w:rPr>
          <w:rFonts w:ascii="Arial" w:hAnsi="Arial" w:cs="Arial"/>
          <w:lang w:eastAsia="zh-CN"/>
        </w:rPr>
        <w:t xml:space="preserve"> discussed the questions and make the following conclusions</w:t>
      </w:r>
      <w:r w:rsidRPr="008A7642">
        <w:rPr>
          <w:rFonts w:ascii="Arial" w:hAnsi="Arial" w:cs="Arial"/>
          <w:lang w:eastAsia="zh-CN"/>
        </w:rPr>
        <w:t>.</w:t>
      </w:r>
    </w:p>
    <w:p w14:paraId="6E873A9B" w14:textId="63116AF5" w:rsidR="002A2AA3" w:rsidRDefault="002A2AA3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the following questions in </w:t>
      </w:r>
      <w:r w:rsidRPr="0079645E">
        <w:rPr>
          <w:rFonts w:ascii="Arial" w:hAnsi="Arial" w:cs="Arial"/>
          <w:bCs/>
        </w:rPr>
        <w:t>R4-2115339</w:t>
      </w:r>
      <w:r>
        <w:rPr>
          <w:rFonts w:ascii="Arial" w:hAnsi="Arial" w:cs="Arial"/>
          <w:lang w:eastAsia="zh-CN"/>
        </w:rPr>
        <w:t>,</w:t>
      </w:r>
      <w:r w:rsidRPr="002A2AA3">
        <w:rPr>
          <w:rFonts w:ascii="Arial" w:hAnsi="Arial" w:cs="Arial"/>
          <w:lang w:eastAsia="zh-CN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A2AA3" w14:paraId="0669CDF0" w14:textId="77777777" w:rsidTr="002A2AA3">
        <w:tc>
          <w:tcPr>
            <w:tcW w:w="9855" w:type="dxa"/>
          </w:tcPr>
          <w:p w14:paraId="3B936802" w14:textId="77777777" w:rsidR="002A2AA3" w:rsidRPr="000A6A42" w:rsidRDefault="002A2AA3" w:rsidP="002A2AA3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 w:rsidRPr="001205B1">
              <w:rPr>
                <w:rFonts w:ascii="Arial" w:hAnsi="Arial" w:cs="Arial"/>
                <w:b/>
                <w:lang w:eastAsia="zh-CN"/>
              </w:rPr>
              <w:t>Q1: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0A6A42">
              <w:rPr>
                <w:rFonts w:ascii="Arial" w:hAnsi="Arial" w:cs="Arial"/>
                <w:lang w:eastAsia="zh-CN"/>
              </w:rPr>
              <w:t xml:space="preserve">Whether UE can report CSI (e.g. L1-RSRP) of </w:t>
            </w:r>
            <w:r>
              <w:rPr>
                <w:rFonts w:ascii="Arial" w:hAnsi="Arial" w:cs="Arial"/>
                <w:lang w:eastAsia="zh-CN"/>
              </w:rPr>
              <w:t xml:space="preserve">the target being-activated </w:t>
            </w:r>
            <w:r w:rsidRPr="000A6A42">
              <w:rPr>
                <w:rFonts w:ascii="Arial" w:hAnsi="Arial" w:cs="Arial"/>
                <w:lang w:eastAsia="zh-CN"/>
              </w:rPr>
              <w:t xml:space="preserve">PUCCH SCell belonging to secondary PUCCH group by configuring CSI report setting (e.g. CSI-ReportConfig) on any </w:t>
            </w:r>
            <w:r>
              <w:rPr>
                <w:rFonts w:ascii="Arial" w:hAnsi="Arial" w:cs="Arial"/>
                <w:lang w:eastAsia="zh-CN"/>
              </w:rPr>
              <w:t xml:space="preserve">active serving </w:t>
            </w:r>
            <w:r w:rsidRPr="000A6A42">
              <w:rPr>
                <w:rFonts w:ascii="Arial" w:hAnsi="Arial" w:cs="Arial"/>
                <w:lang w:eastAsia="zh-CN"/>
              </w:rPr>
              <w:t>cells belonging to primary PUCCH group</w:t>
            </w:r>
          </w:p>
          <w:p w14:paraId="39156FAB" w14:textId="16EFEAC4" w:rsidR="002A2AA3" w:rsidRDefault="002A2AA3" w:rsidP="002A2AA3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bookmarkStart w:id="0" w:name="_Hlk80816016"/>
            <w:r w:rsidRPr="0052005B">
              <w:rPr>
                <w:rFonts w:ascii="Arial" w:hAnsi="Arial" w:cs="Arial"/>
                <w:b/>
                <w:lang w:eastAsia="zh-CN"/>
              </w:rPr>
              <w:t>Q2:</w:t>
            </w:r>
            <w:r>
              <w:rPr>
                <w:rFonts w:ascii="Arial" w:hAnsi="Arial" w:cs="Arial"/>
                <w:lang w:eastAsia="zh-CN"/>
              </w:rPr>
              <w:t xml:space="preserve"> Whether the above observation is correct, i.e. the identified four cases are not supported by the current RAN1 and RAN2 specification</w:t>
            </w:r>
            <w:bookmarkEnd w:id="0"/>
          </w:p>
        </w:tc>
      </w:tr>
    </w:tbl>
    <w:p w14:paraId="2E8EC6CC" w14:textId="17B3F9EA" w:rsidR="002A2AA3" w:rsidRDefault="002A2AA3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48E1C0B6" w14:textId="73DBF18F" w:rsidR="00EF4A88" w:rsidRDefault="002A2AA3" w:rsidP="00EF4A8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86918">
        <w:rPr>
          <w:rFonts w:ascii="Arial" w:hAnsi="Arial" w:cs="Arial"/>
          <w:lang w:eastAsia="zh-CN"/>
        </w:rPr>
        <w:t>RAN2 understand</w:t>
      </w:r>
      <w:r>
        <w:rPr>
          <w:rFonts w:ascii="Arial" w:hAnsi="Arial" w:cs="Arial"/>
          <w:lang w:eastAsia="zh-CN"/>
        </w:rPr>
        <w:t>s</w:t>
      </w:r>
      <w:r w:rsidRPr="00586918">
        <w:rPr>
          <w:rFonts w:ascii="Arial" w:hAnsi="Arial" w:cs="Arial"/>
          <w:lang w:eastAsia="zh-CN"/>
        </w:rPr>
        <w:t xml:space="preserve"> that if </w:t>
      </w:r>
      <w:r>
        <w:rPr>
          <w:rFonts w:ascii="Arial" w:hAnsi="Arial" w:cs="Arial"/>
          <w:lang w:eastAsia="zh-CN"/>
        </w:rPr>
        <w:t>UE supports such</w:t>
      </w:r>
      <w:r w:rsidR="00EF4A88">
        <w:rPr>
          <w:rFonts w:ascii="Arial" w:hAnsi="Arial" w:cs="Arial"/>
          <w:lang w:eastAsia="zh-CN"/>
        </w:rPr>
        <w:t xml:space="preserve"> CSI</w:t>
      </w:r>
      <w:r>
        <w:rPr>
          <w:rFonts w:ascii="Arial" w:hAnsi="Arial" w:cs="Arial"/>
          <w:lang w:eastAsia="zh-CN"/>
        </w:rPr>
        <w:t xml:space="preserve"> reporting</w:t>
      </w:r>
      <w:r w:rsidRPr="00586918">
        <w:rPr>
          <w:rFonts w:ascii="Arial" w:hAnsi="Arial" w:cs="Arial"/>
          <w:lang w:eastAsia="zh-CN"/>
        </w:rPr>
        <w:t>, the cases asked by RAN4 can be supported.</w:t>
      </w:r>
      <w:r>
        <w:rPr>
          <w:rFonts w:ascii="Arial" w:hAnsi="Arial" w:cs="Arial"/>
          <w:lang w:eastAsia="zh-CN"/>
        </w:rPr>
        <w:t xml:space="preserve"> T</w:t>
      </w:r>
      <w:r w:rsidRPr="00586918">
        <w:rPr>
          <w:rFonts w:ascii="Arial" w:hAnsi="Arial" w:cs="Arial"/>
          <w:lang w:eastAsia="zh-CN"/>
        </w:rPr>
        <w:t>he existing RAN2 signalling allow</w:t>
      </w:r>
      <w:r w:rsidR="00EF4A88">
        <w:rPr>
          <w:rFonts w:ascii="Arial" w:hAnsi="Arial" w:cs="Arial"/>
          <w:lang w:eastAsia="zh-CN"/>
        </w:rPr>
        <w:t>s</w:t>
      </w:r>
      <w:r w:rsidRPr="00586918">
        <w:rPr>
          <w:rFonts w:ascii="Arial" w:hAnsi="Arial" w:cs="Arial"/>
          <w:lang w:eastAsia="zh-CN"/>
        </w:rPr>
        <w:t xml:space="preserve"> configuration of </w:t>
      </w:r>
      <w:r w:rsidR="00EF4A88">
        <w:rPr>
          <w:rFonts w:ascii="Arial" w:hAnsi="Arial" w:cs="Arial"/>
          <w:lang w:eastAsia="zh-CN"/>
        </w:rPr>
        <w:t xml:space="preserve">such CSI reporting. </w:t>
      </w:r>
    </w:p>
    <w:p w14:paraId="1576DE56" w14:textId="2E412A12" w:rsidR="00EF4A88" w:rsidRDefault="00EF4A88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RAN2 agrees to support the</w:t>
      </w:r>
      <w:r>
        <w:rPr>
          <w:rFonts w:ascii="Arial" w:hAnsi="Arial" w:cs="Arial"/>
          <w:lang w:eastAsia="zh-CN"/>
        </w:rPr>
        <w:t xml:space="preserve"> new UE capability for such CSI reporting indicated in RAN1 LS</w:t>
      </w:r>
      <w:r w:rsidRPr="00EF4A88">
        <w:rPr>
          <w:rFonts w:ascii="Arial" w:hAnsi="Arial" w:cs="Arial"/>
          <w:bCs/>
        </w:rPr>
        <w:t xml:space="preserve"> </w:t>
      </w:r>
      <w:r w:rsidRPr="002A2AA3">
        <w:rPr>
          <w:rFonts w:ascii="Arial" w:hAnsi="Arial" w:cs="Arial"/>
          <w:bCs/>
        </w:rPr>
        <w:t>R1-2112858</w:t>
      </w:r>
      <w:r>
        <w:rPr>
          <w:rFonts w:ascii="Arial" w:hAnsi="Arial" w:cs="Arial"/>
          <w:bCs/>
        </w:rPr>
        <w:t xml:space="preserve">, and would like RAN1 to decide the UE capability attributes (e.g. </w:t>
      </w:r>
      <w:r w:rsidRPr="00EF4A88">
        <w:rPr>
          <w:rFonts w:ascii="Arial" w:hAnsi="Arial" w:cs="Arial"/>
          <w:bCs/>
        </w:rPr>
        <w:t>definition, release, granularity, optional/conditional mandatory, etc.</w:t>
      </w:r>
      <w:r>
        <w:rPr>
          <w:rFonts w:ascii="Arial" w:hAnsi="Arial" w:cs="Arial"/>
          <w:bCs/>
        </w:rPr>
        <w:t xml:space="preserve">). 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77739B8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4F7E2E">
        <w:rPr>
          <w:rFonts w:ascii="Arial" w:hAnsi="Arial" w:cs="Arial"/>
        </w:rPr>
        <w:t xml:space="preserve"> and RAN1</w:t>
      </w:r>
    </w:p>
    <w:p w14:paraId="3B44951B" w14:textId="0E6B62A9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4F7E2E">
        <w:rPr>
          <w:rFonts w:ascii="Arial" w:hAnsi="Arial" w:cs="Arial"/>
        </w:rPr>
        <w:t>2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4F7E2E">
        <w:rPr>
          <w:rFonts w:ascii="Arial" w:hAnsi="Arial" w:cs="Arial"/>
        </w:rPr>
        <w:t xml:space="preserve"> and RAN1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4F7E2E">
        <w:rPr>
          <w:rFonts w:ascii="Arial" w:hAnsi="Arial" w:cs="Arial"/>
        </w:rPr>
        <w:t>information</w:t>
      </w:r>
      <w:r w:rsidR="00FB6FFF" w:rsidRPr="008A405E">
        <w:rPr>
          <w:rFonts w:ascii="Arial" w:hAnsi="Arial" w:cs="Arial"/>
        </w:rPr>
        <w:t xml:space="preserve"> into account in their </w:t>
      </w:r>
      <w:r w:rsidR="008A7642">
        <w:rPr>
          <w:rFonts w:ascii="Arial" w:hAnsi="Arial" w:cs="Arial"/>
        </w:rPr>
        <w:t>future</w:t>
      </w:r>
      <w:r w:rsidR="00FB6FFF" w:rsidRPr="008A405E">
        <w:rPr>
          <w:rFonts w:ascii="Arial" w:hAnsi="Arial" w:cs="Arial"/>
        </w:rPr>
        <w:t xml:space="preserve">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6508B843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EF4A8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3A6015B" w14:textId="1A91DB5A" w:rsidR="00D22ED9" w:rsidRDefault="00EF4A88" w:rsidP="00EF4A88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EF4A88">
        <w:rPr>
          <w:rFonts w:ascii="Arial" w:hAnsi="Arial" w:cs="Arial"/>
          <w:bCs/>
        </w:rPr>
        <w:t xml:space="preserve">RAN2#118-e </w:t>
      </w:r>
      <w:r w:rsidRPr="00EF4A88">
        <w:rPr>
          <w:rFonts w:ascii="Arial" w:hAnsi="Arial" w:cs="Arial"/>
          <w:bCs/>
        </w:rPr>
        <w:tab/>
        <w:t>16 May – 27 May 2022</w:t>
      </w:r>
      <w:r w:rsidRPr="00EF4A88">
        <w:rPr>
          <w:rFonts w:ascii="Arial" w:hAnsi="Arial" w:cs="Arial"/>
          <w:bCs/>
        </w:rPr>
        <w:tab/>
      </w:r>
      <w:r w:rsidRPr="00EF4A88">
        <w:rPr>
          <w:rFonts w:ascii="Arial" w:hAnsi="Arial" w:cs="Arial"/>
          <w:bCs/>
        </w:rPr>
        <w:tab/>
      </w:r>
      <w:r w:rsidRPr="00EF4A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F4A88">
        <w:rPr>
          <w:rFonts w:ascii="Arial" w:hAnsi="Arial" w:cs="Arial"/>
          <w:bCs/>
        </w:rPr>
        <w:t>Online</w:t>
      </w:r>
    </w:p>
    <w:p w14:paraId="6D231F9A" w14:textId="3456AD72" w:rsidR="00102CA6" w:rsidRDefault="00102CA6" w:rsidP="00102CA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EF4A88">
        <w:rPr>
          <w:rFonts w:ascii="Arial" w:hAnsi="Arial" w:cs="Arial"/>
          <w:bCs/>
        </w:rPr>
        <w:t>RAN2#11</w:t>
      </w:r>
      <w:r>
        <w:rPr>
          <w:rFonts w:ascii="Arial" w:hAnsi="Arial" w:cs="Arial"/>
          <w:bCs/>
        </w:rPr>
        <w:t>9</w:t>
      </w:r>
      <w:r w:rsidRPr="00EF4A88">
        <w:rPr>
          <w:rFonts w:ascii="Arial" w:hAnsi="Arial" w:cs="Arial"/>
          <w:bCs/>
        </w:rPr>
        <w:t xml:space="preserve"> </w:t>
      </w:r>
      <w:r w:rsidRPr="00EF4A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Pr="00EF4A8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EF4A8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6</w:t>
      </w:r>
      <w:r w:rsidRPr="00EF4A8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EF4A88">
        <w:rPr>
          <w:rFonts w:ascii="Arial" w:hAnsi="Arial" w:cs="Arial"/>
          <w:bCs/>
        </w:rPr>
        <w:t xml:space="preserve"> 2022</w:t>
      </w:r>
      <w:r w:rsidRPr="00EF4A88">
        <w:rPr>
          <w:rFonts w:ascii="Arial" w:hAnsi="Arial" w:cs="Arial"/>
          <w:bCs/>
        </w:rPr>
        <w:tab/>
      </w:r>
      <w:bookmarkStart w:id="1" w:name="_GoBack"/>
      <w:bookmarkEnd w:id="1"/>
      <w:r w:rsidRPr="00EF4A88">
        <w:rPr>
          <w:rFonts w:ascii="Arial" w:hAnsi="Arial" w:cs="Arial"/>
          <w:bCs/>
        </w:rPr>
        <w:tab/>
      </w:r>
      <w:r w:rsidRPr="00EF4A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02CA6">
        <w:rPr>
          <w:rFonts w:ascii="Arial" w:hAnsi="Arial" w:cs="Arial"/>
          <w:bCs/>
        </w:rPr>
        <w:t>Toulouse, FR</w:t>
      </w:r>
    </w:p>
    <w:p w14:paraId="46AD4611" w14:textId="77777777" w:rsidR="00102CA6" w:rsidRPr="00102CA6" w:rsidRDefault="00102CA6" w:rsidP="00EF4A88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102CA6" w:rsidRPr="00102C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20595" w14:textId="77777777" w:rsidR="00EC18D4" w:rsidRDefault="00EC18D4">
      <w:r>
        <w:separator/>
      </w:r>
    </w:p>
  </w:endnote>
  <w:endnote w:type="continuationSeparator" w:id="0">
    <w:p w14:paraId="5A74737B" w14:textId="77777777" w:rsidR="00EC18D4" w:rsidRDefault="00EC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BD2DF" w14:textId="77777777" w:rsidR="00EC18D4" w:rsidRDefault="00EC18D4">
      <w:r>
        <w:separator/>
      </w:r>
    </w:p>
  </w:footnote>
  <w:footnote w:type="continuationSeparator" w:id="0">
    <w:p w14:paraId="6C36DBDC" w14:textId="77777777" w:rsidR="00EC18D4" w:rsidRDefault="00EC1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0ECE"/>
    <w:rsid w:val="00102CA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A2AA3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56DF4"/>
    <w:rsid w:val="00362695"/>
    <w:rsid w:val="003637DA"/>
    <w:rsid w:val="00370B26"/>
    <w:rsid w:val="003843CF"/>
    <w:rsid w:val="003845A2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14E0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9689A"/>
    <w:rsid w:val="004B2257"/>
    <w:rsid w:val="004C0C57"/>
    <w:rsid w:val="004D1404"/>
    <w:rsid w:val="004D38B0"/>
    <w:rsid w:val="004E0C00"/>
    <w:rsid w:val="004E3678"/>
    <w:rsid w:val="004E6D9E"/>
    <w:rsid w:val="004F5D51"/>
    <w:rsid w:val="004F7E2E"/>
    <w:rsid w:val="00503530"/>
    <w:rsid w:val="00510693"/>
    <w:rsid w:val="00512829"/>
    <w:rsid w:val="00514F7E"/>
    <w:rsid w:val="00524A6E"/>
    <w:rsid w:val="00532937"/>
    <w:rsid w:val="005403A6"/>
    <w:rsid w:val="005464FF"/>
    <w:rsid w:val="00550D14"/>
    <w:rsid w:val="00560203"/>
    <w:rsid w:val="005658C2"/>
    <w:rsid w:val="00575FCE"/>
    <w:rsid w:val="00586918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630A8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1AC1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B70BE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184E"/>
    <w:rsid w:val="00B3771B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A3EDF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18D4"/>
    <w:rsid w:val="00EC4698"/>
    <w:rsid w:val="00EC5874"/>
    <w:rsid w:val="00ED05DC"/>
    <w:rsid w:val="00ED4AB7"/>
    <w:rsid w:val="00EF4A88"/>
    <w:rsid w:val="00F03CD3"/>
    <w:rsid w:val="00F26577"/>
    <w:rsid w:val="00F31F51"/>
    <w:rsid w:val="00F344D1"/>
    <w:rsid w:val="00F51BD0"/>
    <w:rsid w:val="00F75751"/>
    <w:rsid w:val="00F903DB"/>
    <w:rsid w:val="00F93F4F"/>
    <w:rsid w:val="00FB411D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E3A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727178"/>
    <w:rPr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c"/>
    <w:uiPriority w:val="34"/>
    <w:qFormat/>
    <w:rsid w:val="00727178"/>
    <w:rPr>
      <w:lang w:val="en-GB"/>
    </w:rPr>
  </w:style>
  <w:style w:type="character" w:customStyle="1" w:styleId="4Char">
    <w:name w:val="标题 4 Char"/>
    <w:aliases w:val="h4 Char"/>
    <w:basedOn w:val="a0"/>
    <w:link w:val="4"/>
    <w:rsid w:val="00CF351E"/>
    <w:rPr>
      <w:rFonts w:ascii="Arial" w:hAnsi="Arial"/>
      <w:b/>
      <w:lang w:val="en-GB"/>
    </w:rPr>
  </w:style>
  <w:style w:type="character" w:customStyle="1" w:styleId="7Char">
    <w:name w:val="标题 7 Char"/>
    <w:basedOn w:val="a0"/>
    <w:link w:val="7"/>
    <w:rsid w:val="00CF351E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R2#117</cp:lastModifiedBy>
  <cp:revision>3</cp:revision>
  <cp:lastPrinted>2002-04-23T07:10:00Z</cp:lastPrinted>
  <dcterms:created xsi:type="dcterms:W3CDTF">2022-02-14T16:22:00Z</dcterms:created>
  <dcterms:modified xsi:type="dcterms:W3CDTF">2022-02-14T16:25:00Z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(3)6Zssjr2Y8qgm6UhB6WlDeOp2SF/KlVLM8daZBIaiJDo1Ba37OGF/6F+6DPT4KTyDtS1FjenY
2Dv+zWGrEUPfwoDmxfbZNPg26aW2LDOHxeX77WEksoqXiRNtgDjHBNc7FZOUIoubKGtzco8J
XrJ34oLtR5HvraLARk3tuc1GKZobgWSpZM1PIMzlmB9WhbV0iD0jtdmo9qzXvsKKSxZoPMyu
rMMSUT9ork/M5uhg3I</vt:lpwstr>
  </property>
  <property fmtid="{D5CDD505-2E9C-101B-9397-08002B2CF9AE}" pid="9" name="_2015_ms_pID_7253431">
    <vt:lpwstr>QL2SLkaOL8f9PqxZAIofFPIjeMbxBoQODQF66qBoZakHCzaVj4e+uE
BaZjCQmBGoIDcdJxjVXEU31nVTj+z3IC4ksoXa1kwPY76oyzuJj+vfxgBeRhsQ1fzmm868rM
kooFJNe6jT+lMzWVr/YFbSyaPt6zpluZOPb+YXjWl3OwZCLNFZ9OCAC7zi0gECflLBA3mAt2
gL4TucW+2q3ddS+JO84HHNDLNJ9NEsuxbCOm</vt:lpwstr>
  </property>
  <property fmtid="{D5CDD505-2E9C-101B-9397-08002B2CF9AE}" pid="10" name="_2015_ms_pID_7253432">
    <vt:lpwstr>Ew/z1vcyHTYCgo/cafKi02E=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